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888DB" w14:textId="5E4368CF" w:rsidR="00757899" w:rsidRPr="00757899" w:rsidRDefault="00757899">
      <w:pPr>
        <w:rPr>
          <w:rFonts w:ascii="Arial" w:hAnsi="Arial"/>
        </w:rPr>
      </w:pPr>
      <w:r w:rsidRPr="00757899">
        <w:rPr>
          <w:rFonts w:ascii="Arial" w:hAnsi="Arial"/>
        </w:rPr>
        <w:t>(Approx. 274 words)</w:t>
      </w:r>
    </w:p>
    <w:p w14:paraId="1BACAA97" w14:textId="77777777" w:rsidR="00757899" w:rsidRDefault="00757899">
      <w:pPr>
        <w:rPr>
          <w:rFonts w:ascii="Arial" w:hAnsi="Arial"/>
          <w:b/>
          <w:bCs/>
        </w:rPr>
      </w:pPr>
    </w:p>
    <w:p w14:paraId="6A140599" w14:textId="4AA0F390" w:rsidR="004B05AA" w:rsidRPr="00757899" w:rsidRDefault="00192976">
      <w:pPr>
        <w:rPr>
          <w:rFonts w:ascii="Arial" w:hAnsi="Arial"/>
        </w:rPr>
      </w:pPr>
      <w:r w:rsidRPr="00757899">
        <w:rPr>
          <w:rFonts w:ascii="Arial" w:hAnsi="Arial"/>
        </w:rPr>
        <w:t>"</w:t>
      </w:r>
      <w:r w:rsidR="000B5DD8" w:rsidRPr="00757899">
        <w:rPr>
          <w:rFonts w:ascii="Arial" w:hAnsi="Arial"/>
        </w:rPr>
        <w:t>Ambassador</w:t>
      </w:r>
      <w:r w:rsidRPr="00757899">
        <w:rPr>
          <w:rFonts w:ascii="Arial" w:hAnsi="Arial"/>
        </w:rPr>
        <w:t>"</w:t>
      </w:r>
      <w:r w:rsidR="000B5DD8" w:rsidRPr="00757899">
        <w:rPr>
          <w:rFonts w:ascii="Arial" w:hAnsi="Arial"/>
        </w:rPr>
        <w:t xml:space="preserve"> Interpreter</w:t>
      </w:r>
    </w:p>
    <w:p w14:paraId="06113DFE" w14:textId="0DEE9C9A" w:rsidR="000B5DD8" w:rsidRPr="00757899" w:rsidRDefault="000B5DD8">
      <w:pPr>
        <w:rPr>
          <w:rFonts w:ascii="Arial" w:hAnsi="Arial"/>
        </w:rPr>
      </w:pPr>
      <w:r w:rsidRPr="00757899">
        <w:rPr>
          <w:rFonts w:ascii="Arial" w:hAnsi="Arial"/>
        </w:rPr>
        <w:t>By George Harding</w:t>
      </w:r>
      <w:r w:rsidR="00757899">
        <w:rPr>
          <w:rFonts w:ascii="Arial" w:hAnsi="Arial"/>
        </w:rPr>
        <w:t>, Treasurer, Tucson Computer Society</w:t>
      </w:r>
    </w:p>
    <w:p w14:paraId="24915609" w14:textId="7B35C913" w:rsidR="000B5DD8" w:rsidRPr="00757899" w:rsidRDefault="00757899">
      <w:pPr>
        <w:rPr>
          <w:rFonts w:ascii="Arial" w:hAnsi="Arial"/>
        </w:rPr>
      </w:pPr>
      <w:r>
        <w:rPr>
          <w:rFonts w:ascii="Arial" w:hAnsi="Arial"/>
        </w:rPr>
        <w:t>www.aztcs.org</w:t>
      </w:r>
    </w:p>
    <w:p w14:paraId="11DDDAFD" w14:textId="249BDA88" w:rsidR="000B5DD8" w:rsidRDefault="00757899">
      <w:pPr>
        <w:rPr>
          <w:rFonts w:ascii="Arial" w:hAnsi="Arial"/>
        </w:rPr>
      </w:pPr>
      <w:r w:rsidRPr="00757899">
        <w:rPr>
          <w:rFonts w:ascii="Arial" w:hAnsi="Arial"/>
        </w:rPr>
        <w:t>actuary110</w:t>
      </w:r>
      <w:r>
        <w:rPr>
          <w:rFonts w:ascii="Arial" w:hAnsi="Arial"/>
        </w:rPr>
        <w:t xml:space="preserve"> (at) </w:t>
      </w:r>
      <w:r w:rsidRPr="00757899">
        <w:rPr>
          <w:rFonts w:ascii="Arial" w:hAnsi="Arial"/>
        </w:rPr>
        <w:t>yahoo.com</w:t>
      </w:r>
    </w:p>
    <w:p w14:paraId="3374C5E2" w14:textId="77777777" w:rsidR="00757899" w:rsidRPr="00757899" w:rsidRDefault="00757899">
      <w:pPr>
        <w:rPr>
          <w:rFonts w:ascii="Arial" w:hAnsi="Arial"/>
        </w:rPr>
      </w:pPr>
    </w:p>
    <w:p w14:paraId="75456DC6" w14:textId="12148266" w:rsidR="000B5DD8" w:rsidRPr="00757899" w:rsidRDefault="000B5DD8">
      <w:pPr>
        <w:rPr>
          <w:rFonts w:ascii="Arial" w:hAnsi="Arial"/>
        </w:rPr>
      </w:pPr>
      <w:r w:rsidRPr="00757899">
        <w:rPr>
          <w:rFonts w:ascii="Arial" w:hAnsi="Arial"/>
        </w:rPr>
        <w:t>If you travel outside the United States, this is a product you need. It allows you to speak and understand  20 languages and 42 dialects.</w:t>
      </w:r>
    </w:p>
    <w:p w14:paraId="057FEF55" w14:textId="180D3F29" w:rsidR="000B5DD8" w:rsidRPr="00757899" w:rsidRDefault="000B5DD8">
      <w:pPr>
        <w:rPr>
          <w:rFonts w:ascii="Arial" w:hAnsi="Arial"/>
        </w:rPr>
      </w:pPr>
    </w:p>
    <w:p w14:paraId="4F3CD2F9" w14:textId="0BD538F1" w:rsidR="000B5DD8" w:rsidRPr="00757899" w:rsidRDefault="000B5DD8">
      <w:pPr>
        <w:rPr>
          <w:rFonts w:ascii="Arial" w:hAnsi="Arial"/>
        </w:rPr>
      </w:pPr>
      <w:r w:rsidRPr="00757899">
        <w:rPr>
          <w:rFonts w:ascii="Arial" w:hAnsi="Arial"/>
        </w:rPr>
        <w:t xml:space="preserve">It </w:t>
      </w:r>
      <w:r w:rsidR="00807BFE" w:rsidRPr="00757899">
        <w:rPr>
          <w:rFonts w:ascii="Arial" w:hAnsi="Arial"/>
        </w:rPr>
        <w:t>ha</w:t>
      </w:r>
      <w:r w:rsidRPr="00757899">
        <w:rPr>
          <w:rFonts w:ascii="Arial" w:hAnsi="Arial"/>
        </w:rPr>
        <w:t>s an over-the-ear headphone but can also be used through an app or text. It can even be broadcast live in a conference environment!</w:t>
      </w:r>
    </w:p>
    <w:p w14:paraId="6E32DA16" w14:textId="77777777" w:rsidR="0087206A" w:rsidRPr="00757899" w:rsidRDefault="0087206A">
      <w:pPr>
        <w:rPr>
          <w:rFonts w:ascii="Arial" w:hAnsi="Arial"/>
        </w:rPr>
      </w:pPr>
    </w:p>
    <w:p w14:paraId="6B4A9E48" w14:textId="2FE57DD2" w:rsidR="000B5DD8" w:rsidRPr="00757899" w:rsidRDefault="0087206A">
      <w:pPr>
        <w:rPr>
          <w:rFonts w:ascii="Arial" w:hAnsi="Arial"/>
        </w:rPr>
      </w:pPr>
      <w:r w:rsidRPr="00757899">
        <w:rPr>
          <w:rFonts w:ascii="Arial" w:hAnsi="Arial"/>
          <w:noProof/>
        </w:rPr>
        <w:drawing>
          <wp:inline distT="0" distB="0" distL="0" distR="0" wp14:anchorId="37537DAF" wp14:editId="223A7CB0">
            <wp:extent cx="2264359" cy="1979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823" cy="19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8B6A3" w14:textId="77777777" w:rsidR="0087206A" w:rsidRPr="00757899" w:rsidRDefault="0087206A">
      <w:pPr>
        <w:rPr>
          <w:rFonts w:ascii="Arial" w:hAnsi="Arial"/>
        </w:rPr>
      </w:pPr>
    </w:p>
    <w:p w14:paraId="2F1FA061" w14:textId="105B0A15" w:rsidR="000B5DD8" w:rsidRPr="00757899" w:rsidRDefault="000B5DD8">
      <w:pPr>
        <w:rPr>
          <w:rFonts w:ascii="Arial" w:hAnsi="Arial"/>
        </w:rPr>
      </w:pPr>
      <w:r w:rsidRPr="00757899">
        <w:rPr>
          <w:rFonts w:ascii="Arial" w:hAnsi="Arial"/>
        </w:rPr>
        <w:t xml:space="preserve">What is especially useful for this product is that it can be used for fluid ongoing conversations, unlike other translation </w:t>
      </w:r>
      <w:r w:rsidR="00055D1C" w:rsidRPr="00757899">
        <w:rPr>
          <w:rFonts w:ascii="Arial" w:hAnsi="Arial"/>
        </w:rPr>
        <w:t xml:space="preserve">apps </w:t>
      </w:r>
      <w:r w:rsidR="0087206A" w:rsidRPr="00757899">
        <w:rPr>
          <w:rFonts w:ascii="Arial" w:hAnsi="Arial"/>
        </w:rPr>
        <w:t>and handheld</w:t>
      </w:r>
      <w:r w:rsidRPr="00757899">
        <w:rPr>
          <w:rFonts w:ascii="Arial" w:hAnsi="Arial"/>
        </w:rPr>
        <w:t xml:space="preserve"> devices which are best for short, occasional con</w:t>
      </w:r>
      <w:r w:rsidR="00E50384" w:rsidRPr="00757899">
        <w:rPr>
          <w:rFonts w:ascii="Arial" w:hAnsi="Arial"/>
        </w:rPr>
        <w:t>v</w:t>
      </w:r>
      <w:r w:rsidRPr="00757899">
        <w:rPr>
          <w:rFonts w:ascii="Arial" w:hAnsi="Arial"/>
        </w:rPr>
        <w:t>ersations.</w:t>
      </w:r>
    </w:p>
    <w:p w14:paraId="4C4B8F23" w14:textId="7777FA3C" w:rsidR="000B5DD8" w:rsidRPr="00757899" w:rsidRDefault="000B5DD8">
      <w:pPr>
        <w:rPr>
          <w:rFonts w:ascii="Arial" w:hAnsi="Arial"/>
        </w:rPr>
      </w:pPr>
    </w:p>
    <w:p w14:paraId="50C7C50F" w14:textId="32FB2405" w:rsidR="005E5994" w:rsidRPr="00757899" w:rsidRDefault="005E5994">
      <w:pPr>
        <w:rPr>
          <w:rFonts w:ascii="Arial" w:hAnsi="Arial"/>
        </w:rPr>
      </w:pPr>
      <w:r w:rsidRPr="00757899">
        <w:rPr>
          <w:rFonts w:ascii="Arial" w:hAnsi="Arial"/>
        </w:rPr>
        <w:t xml:space="preserve">There are three modes in which it </w:t>
      </w:r>
      <w:r w:rsidR="00055D1C" w:rsidRPr="00757899">
        <w:rPr>
          <w:rFonts w:ascii="Arial" w:hAnsi="Arial"/>
        </w:rPr>
        <w:t>c</w:t>
      </w:r>
      <w:r w:rsidRPr="00757899">
        <w:rPr>
          <w:rFonts w:ascii="Arial" w:hAnsi="Arial"/>
        </w:rPr>
        <w:t>an be used:</w:t>
      </w:r>
    </w:p>
    <w:p w14:paraId="06996AA0" w14:textId="68DC0080" w:rsidR="005E5994" w:rsidRPr="00757899" w:rsidRDefault="005E5994" w:rsidP="005E599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757899">
        <w:rPr>
          <w:rFonts w:ascii="Arial" w:hAnsi="Arial" w:cs="Arial"/>
          <w:szCs w:val="24"/>
        </w:rPr>
        <w:t>Listen mode provides seamless personal translation in the selected language within 8 feet or so and automatically translates to the user in their native language. It also provides the translation as text with an accompanying app.</w:t>
      </w:r>
    </w:p>
    <w:p w14:paraId="5B0C22F0" w14:textId="15B0B18F" w:rsidR="005E5994" w:rsidRPr="00757899" w:rsidRDefault="005E5994" w:rsidP="005E599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757899">
        <w:rPr>
          <w:rFonts w:ascii="Arial" w:hAnsi="Arial" w:cs="Arial"/>
          <w:szCs w:val="24"/>
        </w:rPr>
        <w:t>Lecture mode broadcasts the words of the speaker wearing the device to people in a lecture or conference setting and stream</w:t>
      </w:r>
      <w:r w:rsidR="00807BFE" w:rsidRPr="00757899">
        <w:rPr>
          <w:rFonts w:ascii="Arial" w:hAnsi="Arial" w:cs="Arial"/>
          <w:szCs w:val="24"/>
        </w:rPr>
        <w:t>s</w:t>
      </w:r>
      <w:r w:rsidRPr="00757899">
        <w:rPr>
          <w:rFonts w:ascii="Arial" w:hAnsi="Arial" w:cs="Arial"/>
          <w:szCs w:val="24"/>
        </w:rPr>
        <w:t xml:space="preserve"> audio translations to their smartphone, which can be played over </w:t>
      </w:r>
      <w:r w:rsidR="00807BFE" w:rsidRPr="00757899">
        <w:rPr>
          <w:rFonts w:ascii="Arial" w:hAnsi="Arial" w:cs="Arial"/>
          <w:szCs w:val="24"/>
        </w:rPr>
        <w:t>their</w:t>
      </w:r>
      <w:r w:rsidRPr="00757899">
        <w:rPr>
          <w:rFonts w:ascii="Arial" w:hAnsi="Arial" w:cs="Arial"/>
          <w:szCs w:val="24"/>
        </w:rPr>
        <w:t xml:space="preserve"> speaker or paired to any audio system.</w:t>
      </w:r>
    </w:p>
    <w:p w14:paraId="64B828BC" w14:textId="71BC89D8" w:rsidR="005E5994" w:rsidRPr="00757899" w:rsidRDefault="005E5994" w:rsidP="005E599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757899">
        <w:rPr>
          <w:rFonts w:ascii="Arial" w:hAnsi="Arial" w:cs="Arial"/>
          <w:szCs w:val="24"/>
        </w:rPr>
        <w:t>Converse mode allows users to engage in two-way conversation while each is wearing</w:t>
      </w:r>
      <w:r w:rsidR="005C4BD1" w:rsidRPr="00757899">
        <w:rPr>
          <w:rFonts w:ascii="Arial" w:hAnsi="Arial" w:cs="Arial"/>
          <w:szCs w:val="24"/>
        </w:rPr>
        <w:t xml:space="preserve"> an Ambassador device. This method can be used with up to four people.</w:t>
      </w:r>
    </w:p>
    <w:p w14:paraId="69012039" w14:textId="37DB41FF" w:rsidR="005C4BD1" w:rsidRPr="00757899" w:rsidRDefault="005C4BD1" w:rsidP="005C4BD1">
      <w:pPr>
        <w:rPr>
          <w:rFonts w:ascii="Arial" w:hAnsi="Arial"/>
        </w:rPr>
      </w:pPr>
    </w:p>
    <w:p w14:paraId="62418FBC" w14:textId="3F425E7D" w:rsidR="00055D1C" w:rsidRPr="00757899" w:rsidRDefault="00055D1C" w:rsidP="005C4BD1">
      <w:pPr>
        <w:rPr>
          <w:rFonts w:ascii="Arial" w:hAnsi="Arial"/>
        </w:rPr>
      </w:pPr>
      <w:r w:rsidRPr="00757899">
        <w:rPr>
          <w:rFonts w:ascii="Arial" w:hAnsi="Arial"/>
        </w:rPr>
        <w:t>The languages include English, Spanish, French, German, Italian, Arabic, Greek. Russian, Hindi, Turkish, Polish, Mandarin, Japanese, Korean, Cantonese, Hebrew, Vietnamese an</w:t>
      </w:r>
      <w:r w:rsidR="00A15532" w:rsidRPr="00757899">
        <w:rPr>
          <w:rFonts w:ascii="Arial" w:hAnsi="Arial"/>
        </w:rPr>
        <w:t>d</w:t>
      </w:r>
      <w:r w:rsidRPr="00757899">
        <w:rPr>
          <w:rFonts w:ascii="Arial" w:hAnsi="Arial"/>
        </w:rPr>
        <w:t xml:space="preserve"> Dutch.</w:t>
      </w:r>
    </w:p>
    <w:p w14:paraId="702FBD58" w14:textId="727FD44C" w:rsidR="00B97352" w:rsidRPr="00757899" w:rsidRDefault="00B97352" w:rsidP="005C4BD1">
      <w:pPr>
        <w:rPr>
          <w:rFonts w:ascii="Arial" w:hAnsi="Arial"/>
        </w:rPr>
      </w:pPr>
    </w:p>
    <w:p w14:paraId="2D006737" w14:textId="190B717F" w:rsidR="00B97352" w:rsidRPr="00757899" w:rsidRDefault="00B97352" w:rsidP="005C4BD1">
      <w:pPr>
        <w:rPr>
          <w:rFonts w:ascii="Arial" w:hAnsi="Arial"/>
        </w:rPr>
      </w:pPr>
      <w:r w:rsidRPr="00757899">
        <w:rPr>
          <w:rFonts w:ascii="Arial" w:hAnsi="Arial"/>
        </w:rPr>
        <w:t>It is the perfect accessory for international travel and when communicating with friends and family members that have different levels of language fluency.</w:t>
      </w:r>
    </w:p>
    <w:p w14:paraId="670DC8C3" w14:textId="16DBC074" w:rsidR="00B97352" w:rsidRPr="00757899" w:rsidRDefault="00B97352" w:rsidP="005C4BD1">
      <w:pPr>
        <w:rPr>
          <w:rFonts w:ascii="Arial" w:hAnsi="Arial"/>
        </w:rPr>
      </w:pPr>
    </w:p>
    <w:p w14:paraId="0772CCEE" w14:textId="4376FD96" w:rsidR="00B97352" w:rsidRPr="00757899" w:rsidRDefault="00995148" w:rsidP="005C4BD1">
      <w:pPr>
        <w:rPr>
          <w:rFonts w:ascii="Arial" w:hAnsi="Arial"/>
        </w:rPr>
      </w:pPr>
      <w:r w:rsidRPr="00757899">
        <w:rPr>
          <w:rFonts w:ascii="Arial" w:hAnsi="Arial"/>
        </w:rPr>
        <w:t xml:space="preserve">It comes with two Ambassador units, </w:t>
      </w:r>
      <w:r w:rsidR="00807BFE" w:rsidRPr="00757899">
        <w:rPr>
          <w:rFonts w:ascii="Arial" w:hAnsi="Arial"/>
        </w:rPr>
        <w:t xml:space="preserve">a </w:t>
      </w:r>
      <w:r w:rsidRPr="00757899">
        <w:rPr>
          <w:rFonts w:ascii="Arial" w:hAnsi="Arial"/>
        </w:rPr>
        <w:t xml:space="preserve">charging cable, </w:t>
      </w:r>
      <w:r w:rsidR="00807BFE" w:rsidRPr="00757899">
        <w:rPr>
          <w:rFonts w:ascii="Arial" w:hAnsi="Arial"/>
        </w:rPr>
        <w:t xml:space="preserve">a </w:t>
      </w:r>
      <w:r w:rsidRPr="00757899">
        <w:rPr>
          <w:rFonts w:ascii="Arial" w:hAnsi="Arial"/>
        </w:rPr>
        <w:t>carrying bag</w:t>
      </w:r>
      <w:r w:rsidR="00807BFE" w:rsidRPr="00757899">
        <w:rPr>
          <w:rFonts w:ascii="Arial" w:hAnsi="Arial"/>
        </w:rPr>
        <w:t>,</w:t>
      </w:r>
      <w:r w:rsidRPr="00757899">
        <w:rPr>
          <w:rFonts w:ascii="Arial" w:hAnsi="Arial"/>
        </w:rPr>
        <w:t xml:space="preserve"> and </w:t>
      </w:r>
      <w:r w:rsidR="00807BFE" w:rsidRPr="00757899">
        <w:rPr>
          <w:rFonts w:ascii="Arial" w:hAnsi="Arial"/>
        </w:rPr>
        <w:t xml:space="preserve">a </w:t>
      </w:r>
      <w:r w:rsidRPr="00757899">
        <w:rPr>
          <w:rFonts w:ascii="Arial" w:hAnsi="Arial"/>
        </w:rPr>
        <w:t>User Manual.</w:t>
      </w:r>
    </w:p>
    <w:p w14:paraId="2913048E" w14:textId="77777777" w:rsidR="00AD1545" w:rsidRPr="00757899" w:rsidRDefault="00AD1545" w:rsidP="005C4BD1">
      <w:pPr>
        <w:rPr>
          <w:rFonts w:ascii="Arial" w:hAnsi="Arial"/>
        </w:rPr>
      </w:pPr>
    </w:p>
    <w:p w14:paraId="5DE41121" w14:textId="0518233A" w:rsidR="00E50384" w:rsidRPr="00757899" w:rsidRDefault="00E50384" w:rsidP="005C4BD1">
      <w:pPr>
        <w:rPr>
          <w:rFonts w:ascii="Arial" w:hAnsi="Arial"/>
        </w:rPr>
      </w:pPr>
      <w:r w:rsidRPr="00757899">
        <w:rPr>
          <w:rFonts w:ascii="Arial" w:hAnsi="Arial"/>
        </w:rPr>
        <w:t>"</w:t>
      </w:r>
      <w:r w:rsidR="00AD1545" w:rsidRPr="00757899">
        <w:rPr>
          <w:rFonts w:ascii="Arial" w:hAnsi="Arial"/>
        </w:rPr>
        <w:t>Ambassador</w:t>
      </w:r>
      <w:r w:rsidR="00192976" w:rsidRPr="00757899">
        <w:rPr>
          <w:rFonts w:ascii="Arial" w:hAnsi="Arial"/>
        </w:rPr>
        <w:t>"</w:t>
      </w:r>
      <w:r w:rsidR="00AD1545" w:rsidRPr="00757899">
        <w:rPr>
          <w:rFonts w:ascii="Arial" w:hAnsi="Arial"/>
        </w:rPr>
        <w:t xml:space="preserve"> Interpreter by Waverly</w:t>
      </w:r>
      <w:r w:rsidRPr="00757899">
        <w:rPr>
          <w:rFonts w:ascii="Arial" w:hAnsi="Arial"/>
        </w:rPr>
        <w:t xml:space="preserve"> </w:t>
      </w:r>
      <w:r w:rsidR="00AD1545" w:rsidRPr="00757899">
        <w:rPr>
          <w:rFonts w:ascii="Arial" w:hAnsi="Arial"/>
        </w:rPr>
        <w:t>Labs</w:t>
      </w:r>
      <w:r w:rsidR="00AD1545" w:rsidRPr="00757899">
        <w:rPr>
          <w:rFonts w:ascii="Arial" w:hAnsi="Arial"/>
        </w:rPr>
        <w:tab/>
      </w:r>
    </w:p>
    <w:p w14:paraId="5ED3729F" w14:textId="77777777" w:rsidR="00E50384" w:rsidRPr="00757899" w:rsidRDefault="00757899" w:rsidP="005C4BD1">
      <w:pPr>
        <w:rPr>
          <w:rFonts w:ascii="Arial" w:hAnsi="Arial"/>
        </w:rPr>
      </w:pPr>
      <w:hyperlink r:id="rId6" w:history="1">
        <w:r w:rsidR="00AD1545" w:rsidRPr="00757899">
          <w:rPr>
            <w:rStyle w:val="Hyperlink"/>
            <w:rFonts w:ascii="Arial" w:hAnsi="Arial"/>
          </w:rPr>
          <w:t>www.waverlylabs.com</w:t>
        </w:r>
      </w:hyperlink>
      <w:r w:rsidR="00AD1545" w:rsidRPr="00757899">
        <w:rPr>
          <w:rFonts w:ascii="Arial" w:hAnsi="Arial"/>
        </w:rPr>
        <w:tab/>
      </w:r>
    </w:p>
    <w:p w14:paraId="4ED7C303" w14:textId="11720917" w:rsidR="00AD1545" w:rsidRPr="00757899" w:rsidRDefault="00AD1545" w:rsidP="005C4BD1">
      <w:pPr>
        <w:rPr>
          <w:rFonts w:ascii="Arial" w:hAnsi="Arial"/>
        </w:rPr>
      </w:pPr>
      <w:r w:rsidRPr="00757899">
        <w:rPr>
          <w:rFonts w:ascii="Arial" w:hAnsi="Arial"/>
        </w:rPr>
        <w:t>Price $199</w:t>
      </w:r>
    </w:p>
    <w:p w14:paraId="4A51CF67" w14:textId="3F8E84B9" w:rsidR="00807BFE" w:rsidRPr="00757899" w:rsidRDefault="00807BFE" w:rsidP="005C4BD1">
      <w:pPr>
        <w:rPr>
          <w:rFonts w:ascii="Arial" w:hAnsi="Arial"/>
        </w:rPr>
      </w:pPr>
    </w:p>
    <w:p w14:paraId="59869309" w14:textId="70E13199" w:rsidR="00807BFE" w:rsidRPr="00757899" w:rsidRDefault="00807BFE" w:rsidP="005C4BD1">
      <w:pPr>
        <w:rPr>
          <w:rFonts w:ascii="Arial" w:hAnsi="Arial"/>
        </w:rPr>
      </w:pPr>
    </w:p>
    <w:p w14:paraId="0A38B3BF" w14:textId="3C544EEC" w:rsidR="00E50384" w:rsidRPr="00757899" w:rsidRDefault="00E50384" w:rsidP="005C4BD1">
      <w:pPr>
        <w:rPr>
          <w:rFonts w:ascii="Arial" w:hAnsi="Arial"/>
        </w:rPr>
      </w:pPr>
    </w:p>
    <w:p w14:paraId="096497D8" w14:textId="77777777" w:rsidR="00E50384" w:rsidRPr="00757899" w:rsidRDefault="00E50384" w:rsidP="005C4BD1">
      <w:pPr>
        <w:rPr>
          <w:rFonts w:ascii="Arial" w:hAnsi="Arial"/>
        </w:rPr>
      </w:pPr>
    </w:p>
    <w:sectPr w:rsidR="00E50384" w:rsidRPr="00757899" w:rsidSect="00757899">
      <w:pgSz w:w="12240" w:h="15840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D29F9"/>
    <w:multiLevelType w:val="hybridMultilevel"/>
    <w:tmpl w:val="CBB0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Q0MTKyNDM2tDAxsTBQ0lEKTi0uzszPAykwrAUAWnB7HywAAAA="/>
  </w:docVars>
  <w:rsids>
    <w:rsidRoot w:val="004B05AA"/>
    <w:rsid w:val="00055D1C"/>
    <w:rsid w:val="000B5DD8"/>
    <w:rsid w:val="00192976"/>
    <w:rsid w:val="00466CA7"/>
    <w:rsid w:val="004B05AA"/>
    <w:rsid w:val="005C4BD1"/>
    <w:rsid w:val="005E5994"/>
    <w:rsid w:val="00757899"/>
    <w:rsid w:val="00807BFE"/>
    <w:rsid w:val="0087206A"/>
    <w:rsid w:val="00995148"/>
    <w:rsid w:val="00A15532"/>
    <w:rsid w:val="00AD1545"/>
    <w:rsid w:val="00B97352"/>
    <w:rsid w:val="00E5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D682"/>
  <w15:docId w15:val="{7168E86A-09E6-4B43-9FC7-58843E83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5E5994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AD1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verlylab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Harding</dc:creator>
  <dc:description/>
  <cp:lastModifiedBy>Judy Taylour</cp:lastModifiedBy>
  <cp:revision>2</cp:revision>
  <cp:lastPrinted>2021-04-03T16:54:00Z</cp:lastPrinted>
  <dcterms:created xsi:type="dcterms:W3CDTF">2021-04-03T16:55:00Z</dcterms:created>
  <dcterms:modified xsi:type="dcterms:W3CDTF">2021-04-03T16:55:00Z</dcterms:modified>
  <dc:language>en-US</dc:language>
</cp:coreProperties>
</file>